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6192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color w:val="1F497D" w:themeColor="text2"/>
          <w:sz w:val="32"/>
          <w:szCs w:val="32"/>
        </w:rPr>
      </w:pPr>
      <w:r w:rsidRPr="003B0E6A">
        <w:rPr>
          <w:rFonts w:asciiTheme="majorHAnsi" w:hAnsiTheme="majorHAnsi" w:cstheme="majorHAnsi"/>
          <w:b/>
          <w:color w:val="1F497D" w:themeColor="text2"/>
          <w:sz w:val="32"/>
          <w:szCs w:val="32"/>
        </w:rPr>
        <w:t>Опросный лист</w:t>
      </w:r>
    </w:p>
    <w:p w14:paraId="09FE187A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color w:val="1F497D" w:themeColor="text2"/>
          <w:sz w:val="24"/>
          <w:szCs w:val="24"/>
        </w:rPr>
      </w:pPr>
      <w:r w:rsidRPr="003B0E6A">
        <w:rPr>
          <w:rFonts w:asciiTheme="majorHAnsi" w:hAnsiTheme="majorHAnsi" w:cstheme="majorHAnsi"/>
          <w:b/>
          <w:color w:val="1F497D" w:themeColor="text2"/>
          <w:sz w:val="24"/>
          <w:szCs w:val="24"/>
        </w:rPr>
        <w:t>для заказа сухого трансформатора типа ТСЛ/ТСЛЗ/ТС</w:t>
      </w:r>
    </w:p>
    <w:p w14:paraId="73FDAC4D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2719"/>
        <w:gridCol w:w="2694"/>
      </w:tblGrid>
      <w:tr w:rsidR="003B0E6A" w:rsidRPr="003B0E6A" w14:paraId="4E93B6A0" w14:textId="77777777" w:rsidTr="00AA2E9F">
        <w:trPr>
          <w:trHeight w:val="407"/>
        </w:trPr>
        <w:tc>
          <w:tcPr>
            <w:tcW w:w="5214" w:type="dxa"/>
          </w:tcPr>
          <w:p w14:paraId="4376F721" w14:textId="77777777" w:rsidR="00AA2E9F" w:rsidRPr="003B0E6A" w:rsidRDefault="00AA2E9F" w:rsidP="00AA2E9F">
            <w:pPr>
              <w:spacing w:before="120"/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Наименование требований</w:t>
            </w:r>
          </w:p>
        </w:tc>
        <w:tc>
          <w:tcPr>
            <w:tcW w:w="2719" w:type="dxa"/>
          </w:tcPr>
          <w:p w14:paraId="45F38A0D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Стандартные технические характеристики</w:t>
            </w:r>
          </w:p>
        </w:tc>
        <w:tc>
          <w:tcPr>
            <w:tcW w:w="2694" w:type="dxa"/>
            <w:vAlign w:val="center"/>
          </w:tcPr>
          <w:p w14:paraId="2B03DF21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Требование заказчика</w:t>
            </w:r>
          </w:p>
        </w:tc>
      </w:tr>
      <w:tr w:rsidR="003B0E6A" w:rsidRPr="003B0E6A" w14:paraId="06C7B9AB" w14:textId="77777777" w:rsidTr="00AA2E9F">
        <w:tc>
          <w:tcPr>
            <w:tcW w:w="5214" w:type="dxa"/>
          </w:tcPr>
          <w:p w14:paraId="13D1F676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Тип трансформатора</w:t>
            </w:r>
          </w:p>
        </w:tc>
        <w:tc>
          <w:tcPr>
            <w:tcW w:w="2719" w:type="dxa"/>
          </w:tcPr>
          <w:p w14:paraId="78E8DAA4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ТСЛЗ/ТСЛ/ТС</w:t>
            </w:r>
          </w:p>
        </w:tc>
        <w:tc>
          <w:tcPr>
            <w:tcW w:w="2694" w:type="dxa"/>
          </w:tcPr>
          <w:p w14:paraId="1818B440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6CA19E92" w14:textId="77777777" w:rsidTr="00AA2E9F">
        <w:tc>
          <w:tcPr>
            <w:tcW w:w="5214" w:type="dxa"/>
          </w:tcPr>
          <w:p w14:paraId="372A945D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Мощность,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719" w:type="dxa"/>
          </w:tcPr>
          <w:p w14:paraId="778A72F2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40-4000</w:t>
            </w:r>
          </w:p>
        </w:tc>
        <w:tc>
          <w:tcPr>
            <w:tcW w:w="2694" w:type="dxa"/>
          </w:tcPr>
          <w:p w14:paraId="1568B2D7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40802867" w14:textId="77777777" w:rsidTr="00AA2E9F">
        <w:tc>
          <w:tcPr>
            <w:tcW w:w="5214" w:type="dxa"/>
          </w:tcPr>
          <w:p w14:paraId="0F4D3749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Номинальное напряжение обмотки ВН,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719" w:type="dxa"/>
          </w:tcPr>
          <w:p w14:paraId="204EA2E5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6 (10)</w:t>
            </w:r>
          </w:p>
        </w:tc>
        <w:tc>
          <w:tcPr>
            <w:tcW w:w="2694" w:type="dxa"/>
          </w:tcPr>
          <w:p w14:paraId="03CBE796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0361C72F" w14:textId="77777777" w:rsidTr="00AA2E9F">
        <w:tc>
          <w:tcPr>
            <w:tcW w:w="5214" w:type="dxa"/>
          </w:tcPr>
          <w:p w14:paraId="0F9AD921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Номинальное напряжение обмотки НН,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719" w:type="dxa"/>
          </w:tcPr>
          <w:p w14:paraId="42887512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0,4</w:t>
            </w:r>
          </w:p>
        </w:tc>
        <w:tc>
          <w:tcPr>
            <w:tcW w:w="2694" w:type="dxa"/>
          </w:tcPr>
          <w:p w14:paraId="08000238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64A4A2BE" w14:textId="77777777" w:rsidTr="00AA2E9F">
        <w:tc>
          <w:tcPr>
            <w:tcW w:w="5214" w:type="dxa"/>
          </w:tcPr>
          <w:p w14:paraId="59230953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Схема и группа соединения обмоток</w:t>
            </w:r>
          </w:p>
        </w:tc>
        <w:tc>
          <w:tcPr>
            <w:tcW w:w="2719" w:type="dxa"/>
          </w:tcPr>
          <w:p w14:paraId="30299849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У/Ун-0 Д/Ун-11</w:t>
            </w:r>
          </w:p>
        </w:tc>
        <w:tc>
          <w:tcPr>
            <w:tcW w:w="2694" w:type="dxa"/>
          </w:tcPr>
          <w:p w14:paraId="46C3E7E9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74137233" w14:textId="77777777" w:rsidTr="00AA2E9F">
        <w:tc>
          <w:tcPr>
            <w:tcW w:w="5214" w:type="dxa"/>
          </w:tcPr>
          <w:p w14:paraId="1B044FB5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Тип регулирования напряжения</w:t>
            </w:r>
          </w:p>
        </w:tc>
        <w:tc>
          <w:tcPr>
            <w:tcW w:w="2719" w:type="dxa"/>
          </w:tcPr>
          <w:p w14:paraId="0F728FD3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ПБВ</w:t>
            </w:r>
          </w:p>
        </w:tc>
        <w:tc>
          <w:tcPr>
            <w:tcW w:w="2694" w:type="dxa"/>
          </w:tcPr>
          <w:p w14:paraId="3904468D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061927C8" w14:textId="77777777" w:rsidTr="00AA2E9F">
        <w:tc>
          <w:tcPr>
            <w:tcW w:w="5214" w:type="dxa"/>
          </w:tcPr>
          <w:p w14:paraId="29110CB5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Диапазон регулирования напряжения</w:t>
            </w:r>
          </w:p>
        </w:tc>
        <w:tc>
          <w:tcPr>
            <w:tcW w:w="2719" w:type="dxa"/>
          </w:tcPr>
          <w:p w14:paraId="0E21511A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±2х2,5%</w:t>
            </w:r>
          </w:p>
        </w:tc>
        <w:tc>
          <w:tcPr>
            <w:tcW w:w="2694" w:type="dxa"/>
          </w:tcPr>
          <w:p w14:paraId="2F3101A7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61BADAD2" w14:textId="77777777" w:rsidTr="00AA2E9F">
        <w:tc>
          <w:tcPr>
            <w:tcW w:w="5214" w:type="dxa"/>
          </w:tcPr>
          <w:p w14:paraId="0E17DB68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Материал обмоток</w:t>
            </w:r>
          </w:p>
        </w:tc>
        <w:tc>
          <w:tcPr>
            <w:tcW w:w="2719" w:type="dxa"/>
          </w:tcPr>
          <w:p w14:paraId="4448DDA7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алюминий</w:t>
            </w:r>
          </w:p>
        </w:tc>
        <w:tc>
          <w:tcPr>
            <w:tcW w:w="2694" w:type="dxa"/>
          </w:tcPr>
          <w:p w14:paraId="3A6C2456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16C5D1D1" w14:textId="77777777" w:rsidTr="00AA2E9F">
        <w:tc>
          <w:tcPr>
            <w:tcW w:w="5214" w:type="dxa"/>
          </w:tcPr>
          <w:p w14:paraId="5869937D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Потери короткого замыкания,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Рк</w:t>
            </w:r>
            <w:proofErr w:type="spellEnd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 Вт </w:t>
            </w:r>
          </w:p>
        </w:tc>
        <w:tc>
          <w:tcPr>
            <w:tcW w:w="2719" w:type="dxa"/>
          </w:tcPr>
          <w:p w14:paraId="654BFD25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3B735F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1F6BAC5A" w14:textId="77777777" w:rsidTr="00AA2E9F">
        <w:tc>
          <w:tcPr>
            <w:tcW w:w="5214" w:type="dxa"/>
          </w:tcPr>
          <w:p w14:paraId="3E0EEB49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Потери холостого </w:t>
            </w:r>
            <w:proofErr w:type="gram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хода, 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Ро</w:t>
            </w:r>
            <w:proofErr w:type="spellEnd"/>
            <w:proofErr w:type="gramEnd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  Вт</w:t>
            </w:r>
          </w:p>
        </w:tc>
        <w:tc>
          <w:tcPr>
            <w:tcW w:w="2719" w:type="dxa"/>
          </w:tcPr>
          <w:p w14:paraId="5D651760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3E9F23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65A6B89F" w14:textId="77777777" w:rsidTr="00AA2E9F">
        <w:tc>
          <w:tcPr>
            <w:tcW w:w="5214" w:type="dxa"/>
          </w:tcPr>
          <w:p w14:paraId="00BFB9BD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Напряжения короткого замыкания,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Uк</w:t>
            </w:r>
            <w:proofErr w:type="spellEnd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 %</w:t>
            </w:r>
          </w:p>
        </w:tc>
        <w:tc>
          <w:tcPr>
            <w:tcW w:w="2719" w:type="dxa"/>
          </w:tcPr>
          <w:p w14:paraId="56452E3F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0C15A2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3A00DB8E" w14:textId="77777777" w:rsidTr="00AA2E9F">
        <w:tc>
          <w:tcPr>
            <w:tcW w:w="5214" w:type="dxa"/>
          </w:tcPr>
          <w:p w14:paraId="4805A49F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Ток холостого хода, 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Iо</w:t>
            </w:r>
            <w:proofErr w:type="spellEnd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 %</w:t>
            </w:r>
          </w:p>
        </w:tc>
        <w:tc>
          <w:tcPr>
            <w:tcW w:w="2719" w:type="dxa"/>
          </w:tcPr>
          <w:p w14:paraId="1B894114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926385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5790EF9C" w14:textId="77777777" w:rsidTr="00AA2E9F">
        <w:tc>
          <w:tcPr>
            <w:tcW w:w="5214" w:type="dxa"/>
          </w:tcPr>
          <w:p w14:paraId="4DF3A257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Климатическое исполнение и категория размещения</w:t>
            </w:r>
          </w:p>
        </w:tc>
        <w:tc>
          <w:tcPr>
            <w:tcW w:w="2719" w:type="dxa"/>
          </w:tcPr>
          <w:p w14:paraId="16A7AF96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У3/ УХЛ3</w:t>
            </w:r>
          </w:p>
        </w:tc>
        <w:tc>
          <w:tcPr>
            <w:tcW w:w="2694" w:type="dxa"/>
          </w:tcPr>
          <w:p w14:paraId="3A07C803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7E620B8B" w14:textId="77777777" w:rsidTr="00AA2E9F">
        <w:tc>
          <w:tcPr>
            <w:tcW w:w="5214" w:type="dxa"/>
          </w:tcPr>
          <w:p w14:paraId="6E450950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Степень защиты IP00-IP54</w:t>
            </w:r>
          </w:p>
        </w:tc>
        <w:tc>
          <w:tcPr>
            <w:tcW w:w="2719" w:type="dxa"/>
          </w:tcPr>
          <w:p w14:paraId="69833380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IP00</w:t>
            </w:r>
          </w:p>
        </w:tc>
        <w:tc>
          <w:tcPr>
            <w:tcW w:w="2694" w:type="dxa"/>
          </w:tcPr>
          <w:p w14:paraId="695BB600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04EAD22A" w14:textId="77777777" w:rsidTr="00AA2E9F">
        <w:tc>
          <w:tcPr>
            <w:tcW w:w="5214" w:type="dxa"/>
          </w:tcPr>
          <w:p w14:paraId="1261C2C5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Установочные размеры</w:t>
            </w:r>
          </w:p>
        </w:tc>
        <w:tc>
          <w:tcPr>
            <w:tcW w:w="2719" w:type="dxa"/>
          </w:tcPr>
          <w:p w14:paraId="4B79A900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555000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4808DF9F" w14:textId="77777777" w:rsidTr="00AA2E9F">
        <w:tc>
          <w:tcPr>
            <w:tcW w:w="5214" w:type="dxa"/>
          </w:tcPr>
          <w:p w14:paraId="3F8D57A5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Наличие транспортных катков</w:t>
            </w:r>
          </w:p>
        </w:tc>
        <w:tc>
          <w:tcPr>
            <w:tcW w:w="2719" w:type="dxa"/>
          </w:tcPr>
          <w:p w14:paraId="2C682C3C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2694" w:type="dxa"/>
          </w:tcPr>
          <w:p w14:paraId="3375C4BA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7D289486" w14:textId="77777777" w:rsidTr="00AA2E9F">
        <w:tc>
          <w:tcPr>
            <w:tcW w:w="5214" w:type="dxa"/>
          </w:tcPr>
          <w:p w14:paraId="1777BE9D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Тип охлаждения </w:t>
            </w:r>
          </w:p>
        </w:tc>
        <w:tc>
          <w:tcPr>
            <w:tcW w:w="2719" w:type="dxa"/>
          </w:tcPr>
          <w:p w14:paraId="67D85D6E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естественное</w:t>
            </w:r>
          </w:p>
        </w:tc>
        <w:tc>
          <w:tcPr>
            <w:tcW w:w="2694" w:type="dxa"/>
          </w:tcPr>
          <w:p w14:paraId="72854157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AA2E9F" w:rsidRPr="003B0E6A" w14:paraId="73473AC0" w14:textId="77777777" w:rsidTr="00AA2E9F">
        <w:tc>
          <w:tcPr>
            <w:tcW w:w="5214" w:type="dxa"/>
          </w:tcPr>
          <w:p w14:paraId="18D6C481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Температурное реле ТР-100 </w:t>
            </w:r>
            <w:proofErr w:type="gram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с датчикам</w:t>
            </w:r>
            <w:proofErr w:type="gramEnd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 pt-100</w:t>
            </w:r>
          </w:p>
        </w:tc>
        <w:tc>
          <w:tcPr>
            <w:tcW w:w="2719" w:type="dxa"/>
          </w:tcPr>
          <w:p w14:paraId="023D4B07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2694" w:type="dxa"/>
          </w:tcPr>
          <w:p w14:paraId="04740DEF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0EA5E00A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14:paraId="0C909369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3B0E6A">
        <w:rPr>
          <w:rFonts w:asciiTheme="majorHAnsi" w:hAnsiTheme="majorHAnsi" w:cstheme="majorHAnsi"/>
          <w:b/>
          <w:bCs/>
          <w:color w:val="1F497D" w:themeColor="text2"/>
        </w:rPr>
        <w:t xml:space="preserve">Габаритные размеры, </w:t>
      </w:r>
      <w:proofErr w:type="spellStart"/>
      <w:r w:rsidRPr="003B0E6A">
        <w:rPr>
          <w:rFonts w:asciiTheme="majorHAnsi" w:hAnsiTheme="majorHAnsi" w:cstheme="majorHAnsi"/>
          <w:b/>
          <w:bCs/>
          <w:color w:val="1F497D" w:themeColor="text2"/>
        </w:rPr>
        <w:t>max</w:t>
      </w:r>
      <w:proofErr w:type="spellEnd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5413"/>
      </w:tblGrid>
      <w:tr w:rsidR="00AA2E9F" w:rsidRPr="003B0E6A" w14:paraId="25333BF6" w14:textId="77777777" w:rsidTr="00AA2E9F">
        <w:trPr>
          <w:trHeight w:val="352"/>
        </w:trPr>
        <w:tc>
          <w:tcPr>
            <w:tcW w:w="5214" w:type="dxa"/>
          </w:tcPr>
          <w:p w14:paraId="2173EA54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Длина-ширина-высота, мм</w:t>
            </w:r>
          </w:p>
        </w:tc>
        <w:tc>
          <w:tcPr>
            <w:tcW w:w="5413" w:type="dxa"/>
          </w:tcPr>
          <w:p w14:paraId="76F1616B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39900A09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bCs/>
          <w:color w:val="1F497D" w:themeColor="text2"/>
          <w:sz w:val="24"/>
          <w:szCs w:val="24"/>
        </w:rPr>
      </w:pPr>
    </w:p>
    <w:p w14:paraId="65DDC18D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3B0E6A">
        <w:rPr>
          <w:rFonts w:asciiTheme="majorHAnsi" w:hAnsiTheme="majorHAnsi" w:cstheme="majorHAnsi"/>
          <w:b/>
          <w:bCs/>
          <w:color w:val="1F497D" w:themeColor="text2"/>
        </w:rPr>
        <w:t>Дополнительная комплектация</w:t>
      </w:r>
      <w:bookmarkStart w:id="0" w:name="_GoBack"/>
      <w:bookmarkEnd w:id="0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1985"/>
        <w:gridCol w:w="3428"/>
      </w:tblGrid>
      <w:tr w:rsidR="003B0E6A" w:rsidRPr="003B0E6A" w14:paraId="1AB1FB40" w14:textId="77777777" w:rsidTr="00AA2E9F">
        <w:tc>
          <w:tcPr>
            <w:tcW w:w="5214" w:type="dxa"/>
          </w:tcPr>
          <w:p w14:paraId="0757269A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Шкаф тепловой защиты ШТЗ</w:t>
            </w:r>
          </w:p>
        </w:tc>
        <w:tc>
          <w:tcPr>
            <w:tcW w:w="1985" w:type="dxa"/>
          </w:tcPr>
          <w:p w14:paraId="35709665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по заказу</w:t>
            </w:r>
          </w:p>
        </w:tc>
        <w:tc>
          <w:tcPr>
            <w:tcW w:w="3428" w:type="dxa"/>
          </w:tcPr>
          <w:p w14:paraId="3B46803A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AA2E9F" w:rsidRPr="003B0E6A" w14:paraId="4E6321CD" w14:textId="77777777" w:rsidTr="00AA2E9F">
        <w:tc>
          <w:tcPr>
            <w:tcW w:w="5214" w:type="dxa"/>
          </w:tcPr>
          <w:p w14:paraId="39009959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Комплект вентиляторов</w:t>
            </w:r>
          </w:p>
        </w:tc>
        <w:tc>
          <w:tcPr>
            <w:tcW w:w="1985" w:type="dxa"/>
          </w:tcPr>
          <w:p w14:paraId="6707AFAA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по заказу</w:t>
            </w:r>
          </w:p>
        </w:tc>
        <w:tc>
          <w:tcPr>
            <w:tcW w:w="3428" w:type="dxa"/>
          </w:tcPr>
          <w:p w14:paraId="2CEAFFC6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4C148B44" w14:textId="77777777" w:rsidR="00AA2E9F" w:rsidRPr="003B0E6A" w:rsidRDefault="00AA2E9F" w:rsidP="00AA2E9F">
      <w:pPr>
        <w:tabs>
          <w:tab w:val="left" w:pos="8302"/>
        </w:tabs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14:paraId="4B2F88B8" w14:textId="77777777" w:rsidR="00AA2E9F" w:rsidRPr="003B0E6A" w:rsidRDefault="00AA2E9F" w:rsidP="00AA2E9F">
      <w:pPr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3B0E6A">
        <w:rPr>
          <w:rFonts w:asciiTheme="majorHAnsi" w:hAnsiTheme="majorHAnsi" w:cstheme="majorHAnsi"/>
          <w:b/>
          <w:bCs/>
          <w:color w:val="1F497D" w:themeColor="text2"/>
        </w:rPr>
        <w:t>Исполнение вводов (ВН-</w:t>
      </w:r>
      <w:proofErr w:type="spellStart"/>
      <w:r w:rsidRPr="003B0E6A">
        <w:rPr>
          <w:rFonts w:asciiTheme="majorHAnsi" w:hAnsiTheme="majorHAnsi" w:cstheme="majorHAnsi"/>
          <w:b/>
          <w:bCs/>
          <w:color w:val="1F497D" w:themeColor="text2"/>
        </w:rPr>
        <w:t>нн</w:t>
      </w:r>
      <w:proofErr w:type="spellEnd"/>
      <w:r w:rsidRPr="003B0E6A">
        <w:rPr>
          <w:rFonts w:asciiTheme="majorHAnsi" w:hAnsiTheme="majorHAnsi" w:cstheme="majorHAnsi"/>
          <w:b/>
          <w:bCs/>
          <w:color w:val="1F497D" w:themeColor="text2"/>
        </w:rPr>
        <w:t>)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1985"/>
        <w:gridCol w:w="3428"/>
      </w:tblGrid>
      <w:tr w:rsidR="003B0E6A" w:rsidRPr="003B0E6A" w14:paraId="587704DC" w14:textId="77777777" w:rsidTr="00AA2E9F">
        <w:tc>
          <w:tcPr>
            <w:tcW w:w="5214" w:type="dxa"/>
          </w:tcPr>
          <w:p w14:paraId="799CCC96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619D37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ВН</w:t>
            </w:r>
          </w:p>
        </w:tc>
        <w:tc>
          <w:tcPr>
            <w:tcW w:w="3428" w:type="dxa"/>
          </w:tcPr>
          <w:p w14:paraId="2ED9113C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нн</w:t>
            </w:r>
            <w:proofErr w:type="spellEnd"/>
          </w:p>
        </w:tc>
      </w:tr>
      <w:tr w:rsidR="003B0E6A" w:rsidRPr="003B0E6A" w14:paraId="7E1F32E0" w14:textId="77777777" w:rsidTr="00AA2E9F">
        <w:trPr>
          <w:trHeight w:val="267"/>
        </w:trPr>
        <w:tc>
          <w:tcPr>
            <w:tcW w:w="5214" w:type="dxa"/>
          </w:tcPr>
          <w:p w14:paraId="6902527F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 xml:space="preserve">На верх </w:t>
            </w:r>
          </w:p>
        </w:tc>
        <w:tc>
          <w:tcPr>
            <w:tcW w:w="1985" w:type="dxa"/>
          </w:tcPr>
          <w:p w14:paraId="1923C587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8" w:type="dxa"/>
          </w:tcPr>
          <w:p w14:paraId="0C5D9B65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0DD65239" w14:textId="77777777" w:rsidTr="00AA2E9F">
        <w:tc>
          <w:tcPr>
            <w:tcW w:w="5214" w:type="dxa"/>
          </w:tcPr>
          <w:p w14:paraId="0DEFBCA1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Боковые вывода (слева/справа)</w:t>
            </w:r>
          </w:p>
        </w:tc>
        <w:tc>
          <w:tcPr>
            <w:tcW w:w="1985" w:type="dxa"/>
          </w:tcPr>
          <w:p w14:paraId="41242CB4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8" w:type="dxa"/>
          </w:tcPr>
          <w:p w14:paraId="23D3C26B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AA2E9F" w:rsidRPr="003B0E6A" w14:paraId="0D705180" w14:textId="77777777" w:rsidTr="00AA2E9F">
        <w:tc>
          <w:tcPr>
            <w:tcW w:w="5214" w:type="dxa"/>
          </w:tcPr>
          <w:p w14:paraId="721D15E4" w14:textId="77777777" w:rsidR="00AA2E9F" w:rsidRPr="003B0E6A" w:rsidRDefault="00AA2E9F" w:rsidP="00C540FC">
            <w:pPr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Кабельные вывода снизу</w:t>
            </w:r>
          </w:p>
        </w:tc>
        <w:tc>
          <w:tcPr>
            <w:tcW w:w="1985" w:type="dxa"/>
          </w:tcPr>
          <w:p w14:paraId="60DDCD14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8" w:type="dxa"/>
          </w:tcPr>
          <w:p w14:paraId="38115ED8" w14:textId="77777777" w:rsidR="00AA2E9F" w:rsidRPr="003B0E6A" w:rsidRDefault="00AA2E9F" w:rsidP="00C540FC">
            <w:pPr>
              <w:jc w:val="center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28F3447D" w14:textId="77777777" w:rsidR="00AA2E9F" w:rsidRPr="003B0E6A" w:rsidRDefault="00AA2E9F" w:rsidP="00AA2E9F">
      <w:pPr>
        <w:tabs>
          <w:tab w:val="left" w:pos="8302"/>
        </w:tabs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14:paraId="1797309A" w14:textId="77777777" w:rsidR="00AA2E9F" w:rsidRPr="003B0E6A" w:rsidRDefault="00AA2E9F" w:rsidP="00AA2E9F">
      <w:pPr>
        <w:widowControl w:val="0"/>
        <w:spacing w:line="456" w:lineRule="auto"/>
        <w:ind w:left="124" w:right="255"/>
        <w:jc w:val="center"/>
        <w:rPr>
          <w:rFonts w:asciiTheme="majorHAnsi" w:hAnsiTheme="majorHAnsi" w:cstheme="majorHAnsi"/>
          <w:b/>
          <w:iCs/>
          <w:color w:val="1F497D" w:themeColor="text2"/>
          <w:sz w:val="20"/>
          <w:szCs w:val="20"/>
        </w:rPr>
      </w:pPr>
      <w:r w:rsidRPr="003B0E6A">
        <w:rPr>
          <w:rFonts w:asciiTheme="majorHAnsi" w:hAnsiTheme="majorHAnsi" w:cstheme="majorHAnsi"/>
          <w:b/>
          <w:iCs/>
          <w:color w:val="1F497D" w:themeColor="text2"/>
          <w:sz w:val="20"/>
          <w:szCs w:val="20"/>
        </w:rPr>
        <w:t>РЕКВИЗИТЫ ЗАКАЗЧИКА:</w:t>
      </w:r>
    </w:p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7427"/>
      </w:tblGrid>
      <w:tr w:rsidR="003B0E6A" w:rsidRPr="003B0E6A" w14:paraId="20089724" w14:textId="77777777" w:rsidTr="00AA2E9F">
        <w:trPr>
          <w:trHeight w:val="231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3879" w14:textId="77777777" w:rsidR="00AA2E9F" w:rsidRPr="003B0E6A" w:rsidRDefault="00AA2E9F" w:rsidP="00C540FC">
            <w:pPr>
              <w:widowControl w:val="0"/>
              <w:ind w:left="116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3A19" w14:textId="77777777" w:rsidR="00AA2E9F" w:rsidRPr="003B0E6A" w:rsidRDefault="00AA2E9F" w:rsidP="00C540FC">
            <w:pPr>
              <w:widowControl w:val="0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3B0E6A" w:rsidRPr="003B0E6A" w14:paraId="45B23CAE" w14:textId="77777777" w:rsidTr="00AA2E9F">
        <w:trPr>
          <w:trHeight w:val="233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38D" w14:textId="77777777" w:rsidR="00AA2E9F" w:rsidRPr="003B0E6A" w:rsidRDefault="00AA2E9F" w:rsidP="00C540FC">
            <w:pPr>
              <w:widowControl w:val="0"/>
              <w:ind w:left="119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C909" w14:textId="77777777" w:rsidR="00AA2E9F" w:rsidRPr="003B0E6A" w:rsidRDefault="00AA2E9F" w:rsidP="00C540FC">
            <w:pPr>
              <w:widowControl w:val="0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AA2E9F" w:rsidRPr="003B0E6A" w14:paraId="46C15084" w14:textId="77777777" w:rsidTr="00AA2E9F">
        <w:trPr>
          <w:trHeight w:val="297"/>
        </w:trPr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B3F4" w14:textId="77777777" w:rsidR="00AA2E9F" w:rsidRPr="003B0E6A" w:rsidRDefault="00AA2E9F" w:rsidP="00C540FC">
            <w:pPr>
              <w:widowControl w:val="0"/>
              <w:ind w:left="116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  <w:r w:rsidRPr="003B0E6A"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8230" w14:textId="77777777" w:rsidR="00AA2E9F" w:rsidRPr="003B0E6A" w:rsidRDefault="00AA2E9F" w:rsidP="00C540FC">
            <w:pPr>
              <w:widowControl w:val="0"/>
              <w:rPr>
                <w:rFonts w:asciiTheme="majorHAnsi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1FB1FA44" w14:textId="77777777" w:rsidR="00F8524D" w:rsidRPr="003B0E6A" w:rsidRDefault="00F8524D" w:rsidP="00AA2E9F">
      <w:pPr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sectPr w:rsidR="00F8524D" w:rsidRPr="003B0E6A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9A49C" w14:textId="77777777" w:rsidR="009A49A9" w:rsidRDefault="009A49A9">
      <w:pPr>
        <w:spacing w:line="240" w:lineRule="auto"/>
      </w:pPr>
      <w:r>
        <w:separator/>
      </w:r>
    </w:p>
  </w:endnote>
  <w:endnote w:type="continuationSeparator" w:id="0">
    <w:p w14:paraId="2298DB5F" w14:textId="77777777" w:rsidR="009A49A9" w:rsidRDefault="009A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FA6D" w14:textId="77777777" w:rsidR="00AA2E9F" w:rsidRDefault="00AA2E9F">
    <w:pPr>
      <w:pStyle w:val="aa"/>
      <w:rPr>
        <w:noProof/>
      </w:rPr>
    </w:pPr>
  </w:p>
  <w:p w14:paraId="17A90092" w14:textId="77777777" w:rsidR="00AA2E9F" w:rsidRDefault="00AA2E9F">
    <w:pPr>
      <w:pStyle w:val="aa"/>
      <w:rPr>
        <w:noProof/>
      </w:rPr>
    </w:pPr>
  </w:p>
  <w:p w14:paraId="0AF663DA" w14:textId="28FF9B0A" w:rsidR="008C4F6C" w:rsidRDefault="00F36AEB">
    <w:pPr>
      <w:pStyle w:val="aa"/>
    </w:pPr>
    <w:r>
      <w:rPr>
        <w:noProof/>
      </w:rPr>
      <w:drawing>
        <wp:inline distT="0" distB="0" distL="0" distR="0" wp14:anchorId="70EB846E" wp14:editId="785A02A8">
          <wp:extent cx="6756356" cy="563245"/>
          <wp:effectExtent l="0" t="0" r="6985" b="825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ЕЗВО-подвал-сухие трансформатор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054" cy="564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5F53C" w14:textId="77777777" w:rsidR="009A49A9" w:rsidRDefault="009A49A9">
      <w:pPr>
        <w:spacing w:line="240" w:lineRule="auto"/>
      </w:pPr>
      <w:r>
        <w:separator/>
      </w:r>
    </w:p>
  </w:footnote>
  <w:footnote w:type="continuationSeparator" w:id="0">
    <w:p w14:paraId="4886D1C9" w14:textId="77777777" w:rsidR="009A49A9" w:rsidRDefault="009A4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3B0E6A"/>
    <w:rsid w:val="006A0CA6"/>
    <w:rsid w:val="008C4F6C"/>
    <w:rsid w:val="008D4C1C"/>
    <w:rsid w:val="00924ABC"/>
    <w:rsid w:val="0092551B"/>
    <w:rsid w:val="0095655B"/>
    <w:rsid w:val="009A49A9"/>
    <w:rsid w:val="00A773A3"/>
    <w:rsid w:val="00AA2E9F"/>
    <w:rsid w:val="00DC2177"/>
    <w:rsid w:val="00DE0979"/>
    <w:rsid w:val="00F36AEB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BF90-9B4D-4020-978F-B32E4F8F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4</cp:revision>
  <cp:lastPrinted>2024-12-02T06:20:00Z</cp:lastPrinted>
  <dcterms:created xsi:type="dcterms:W3CDTF">2024-12-02T06:34:00Z</dcterms:created>
  <dcterms:modified xsi:type="dcterms:W3CDTF">2024-12-02T07:06:00Z</dcterms:modified>
</cp:coreProperties>
</file>